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2D" w:rsidRPr="008D18C6" w:rsidRDefault="00CA042D" w:rsidP="00CA042D">
      <w:pPr>
        <w:pStyle w:val="Standard"/>
        <w:spacing w:line="360" w:lineRule="auto"/>
        <w:rPr>
          <w:rFonts w:ascii="Arial" w:hAnsi="Arial" w:cs="Arial"/>
          <w:color w:val="262626"/>
          <w:shd w:val="clear" w:color="auto" w:fill="FFFFFF"/>
        </w:rPr>
      </w:pPr>
      <w:r w:rsidRPr="008D18C6">
        <w:rPr>
          <w:rFonts w:ascii="Arial" w:hAnsi="Arial" w:cs="Arial"/>
          <w:color w:val="262626"/>
          <w:shd w:val="clear" w:color="auto" w:fill="FFFFFF"/>
        </w:rPr>
        <w:t>Поступление в детский сад – это первый шаг в самостоятельную жизнь. Детям любого возраста не очень просто начинать посещать детский сад.</w:t>
      </w:r>
      <w:r w:rsidRPr="008D18C6">
        <w:rPr>
          <w:rFonts w:ascii="Arial" w:hAnsi="Arial" w:cs="Arial"/>
          <w:color w:val="262626"/>
        </w:rPr>
        <w:br/>
      </w:r>
      <w:r w:rsidRPr="008D18C6">
        <w:rPr>
          <w:rFonts w:ascii="Arial" w:hAnsi="Arial" w:cs="Arial"/>
          <w:color w:val="262626"/>
          <w:shd w:val="clear" w:color="auto" w:fill="FFFFFF"/>
        </w:rPr>
        <w:t>Адаптация  к детскому саду тяжелое время для каждого ребенка, это не только процесс привыкания к новой обстановке, к новому режиму, к новым отношениям, но и выработка новых умений, навыков, знаний.</w:t>
      </w:r>
      <w:r w:rsidRPr="008D18C6">
        <w:rPr>
          <w:rFonts w:ascii="Arial" w:hAnsi="Arial" w:cs="Arial"/>
          <w:color w:val="262626"/>
        </w:rPr>
        <w:br/>
      </w:r>
      <w:r w:rsidRPr="008D18C6">
        <w:rPr>
          <w:rFonts w:ascii="Arial" w:hAnsi="Arial" w:cs="Arial"/>
          <w:color w:val="262626"/>
          <w:shd w:val="clear" w:color="auto" w:fill="FFFFFF"/>
        </w:rPr>
        <w:t>Группа раннего возраста "Акварельки»  открыла свои двери малышам. Для них начался тяжелый период адаптации. Дети привыкают к новым условиям, родители волнуются, переживают за них. Для успешного прохождения периода адаптации с детьми проводятся различные игры, в ходе которых они знакомятся друг с другом, с групповым посещением и режимом дня детского сада.</w:t>
      </w:r>
      <w:r w:rsidRPr="008D18C6">
        <w:rPr>
          <w:rFonts w:ascii="Arial" w:hAnsi="Arial" w:cs="Arial"/>
          <w:color w:val="262626"/>
        </w:rPr>
        <w:br/>
      </w:r>
      <w:r w:rsidRPr="008D18C6">
        <w:rPr>
          <w:rFonts w:ascii="Segoe UI" w:eastAsia="Times New Roman" w:hAnsi="Segoe UI" w:cs="Segoe UI"/>
          <w:color w:val="010101"/>
          <w:sz w:val="36"/>
          <w:szCs w:val="36"/>
        </w:rPr>
        <w:t>Этапы адаптации: чего ждать и как долго это длится?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Условно процесс привыкания делится на три этапа, каждый из которых имеет свои особенности.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>1. Подготовительный этап (за 2-3 месяца до сада)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Это время вашей активной работы. Его главная цель — свести к минимуму стресс от новизны.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Что делать:</w:t>
      </w:r>
    </w:p>
    <w:p w:rsidR="00CA042D" w:rsidRPr="008D18C6" w:rsidRDefault="00CA042D" w:rsidP="00CA042D">
      <w:pPr>
        <w:numPr>
          <w:ilvl w:val="0"/>
          <w:numId w:val="1"/>
        </w:numPr>
        <w:spacing w:after="0" w:line="330" w:lineRule="atLeast"/>
        <w:ind w:left="0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Налаживаем режим. Узнайте расписание дня в вашем саду и начинайте постепенно подстраивать под него жизнь ребенка: подъем, завтрак, обед, дневной сон, прогулка. Это, пожалуй, самый важный пункт.</w:t>
      </w:r>
    </w:p>
    <w:p w:rsidR="00CA042D" w:rsidRPr="008D18C6" w:rsidRDefault="00CA042D" w:rsidP="00CA042D">
      <w:pPr>
        <w:numPr>
          <w:ilvl w:val="0"/>
          <w:numId w:val="1"/>
        </w:numPr>
        <w:spacing w:after="0" w:line="330" w:lineRule="atLeast"/>
        <w:ind w:left="0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Расширяем меню. Если ребенок ест только макароны и сосиски, в саду ему будет сложно. Постепенно вводите в рацион запеканки, тушеные овощи, котлеты, компоты.</w:t>
      </w:r>
    </w:p>
    <w:p w:rsidR="00CA042D" w:rsidRPr="008D18C6" w:rsidRDefault="00CA042D" w:rsidP="00CA042D">
      <w:pPr>
        <w:numPr>
          <w:ilvl w:val="0"/>
          <w:numId w:val="1"/>
        </w:numPr>
        <w:spacing w:after="0" w:line="330" w:lineRule="atLeast"/>
        <w:ind w:left="0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Развиваем самостоятельность. Умение самостоятельно кушать, проситься на горшок (или хотя бы сообщать о том, что хочет), мыть руки, частично раздеваться и одеваться — эти навыки значительно повысят уверенность ребенка в себе и облегчат жизнь воспитателю.</w:t>
      </w:r>
    </w:p>
    <w:p w:rsidR="00CA042D" w:rsidRPr="008D18C6" w:rsidRDefault="00CA042D" w:rsidP="00CA042D">
      <w:pPr>
        <w:numPr>
          <w:ilvl w:val="0"/>
          <w:numId w:val="1"/>
        </w:numPr>
        <w:spacing w:after="0" w:line="330" w:lineRule="atLeast"/>
        <w:ind w:left="0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Социализируем. Ходите на детские площадки, в парки, посещайте развивающие занятия, где ребенок учится взаимодействовать с другими детьми под вашим присмотром.</w:t>
      </w:r>
    </w:p>
    <w:p w:rsidR="00CA042D" w:rsidRPr="008D18C6" w:rsidRDefault="00CA042D" w:rsidP="00CA042D">
      <w:pPr>
        <w:numPr>
          <w:ilvl w:val="0"/>
          <w:numId w:val="1"/>
        </w:numPr>
        <w:spacing w:after="0" w:line="330" w:lineRule="atLeast"/>
        <w:ind w:left="0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Формируем позитивный образ сада. Читайте книги про детский сад («Зайка идет в садик» и т.д.), играйте «в садик» с игрушками, проходя все режимные моменты, рассказывайте, как там здорово.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>2. Основной этап (первые недели в саду)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Это самый сложный период. Здесь ключевое правило — постепенность.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Классическая схема вхождения:</w:t>
      </w:r>
    </w:p>
    <w:p w:rsidR="00CA042D" w:rsidRPr="008D18C6" w:rsidRDefault="00CA042D" w:rsidP="00CA042D">
      <w:pPr>
        <w:numPr>
          <w:ilvl w:val="0"/>
          <w:numId w:val="2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lastRenderedPageBreak/>
        <w:t>Неделя 1: Приводим ребенка на 1.5-2 часа, лучше всего на прогулку. На прогулке проще всего наладить контакт с воспитателем и детьми в неформальной обстановке.</w:t>
      </w:r>
    </w:p>
    <w:p w:rsidR="00CA042D" w:rsidRPr="008D18C6" w:rsidRDefault="00CA042D" w:rsidP="00CA042D">
      <w:pPr>
        <w:numPr>
          <w:ilvl w:val="0"/>
          <w:numId w:val="2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Неделя 2: Оставляем до обеда. Ребенок завтракает и играет вместе со всеми, а после прогулки или непосредственно перед сном вы его забираете.</w:t>
      </w:r>
    </w:p>
    <w:p w:rsidR="00CA042D" w:rsidRPr="008D18C6" w:rsidRDefault="00CA042D" w:rsidP="00CA042D">
      <w:pPr>
        <w:numPr>
          <w:ilvl w:val="0"/>
          <w:numId w:val="2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Неделя 3-4: Пробуем остаться на дневной сон. Если ребенок сопротивляется, не настаивайте. Отложите этот шаг на неделю.</w:t>
      </w:r>
    </w:p>
    <w:p w:rsidR="00CA042D" w:rsidRPr="008D18C6" w:rsidRDefault="00CA042D" w:rsidP="00CA042D">
      <w:pPr>
        <w:numPr>
          <w:ilvl w:val="0"/>
          <w:numId w:val="2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Неделя 4-5: Забираете ребенка после полдника.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Важно! Эта схема условна. Смотрите по состоянию ребенка. Кто-то через неделю уже готов остаться на целый день, а кому-то и месяца мало, чтобы спокойно остаться до обеда.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Сигналы успешной адаптации:</w:t>
      </w:r>
    </w:p>
    <w:p w:rsidR="00CA042D" w:rsidRPr="008D18C6" w:rsidRDefault="00CA042D" w:rsidP="00CA042D">
      <w:pPr>
        <w:numPr>
          <w:ilvl w:val="0"/>
          <w:numId w:val="3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Ребенок идет в сад без истерики (возможны небольшие капризы, это норма).</w:t>
      </w:r>
    </w:p>
    <w:p w:rsidR="00CA042D" w:rsidRPr="008D18C6" w:rsidRDefault="00CA042D" w:rsidP="00CA042D">
      <w:pPr>
        <w:numPr>
          <w:ilvl w:val="0"/>
          <w:numId w:val="3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Он рассказывает (или показывает), что было в саду.</w:t>
      </w:r>
    </w:p>
    <w:p w:rsidR="00CA042D" w:rsidRPr="008D18C6" w:rsidRDefault="00CA042D" w:rsidP="00CA042D">
      <w:pPr>
        <w:numPr>
          <w:ilvl w:val="0"/>
          <w:numId w:val="3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Спокойно прощается с вами утром и радуется вечером.</w:t>
      </w:r>
    </w:p>
    <w:p w:rsidR="00CA042D" w:rsidRPr="008D18C6" w:rsidRDefault="00CA042D" w:rsidP="00CA042D">
      <w:pPr>
        <w:numPr>
          <w:ilvl w:val="0"/>
          <w:numId w:val="3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У него нормальный аппетит и сон.</w:t>
      </w:r>
    </w:p>
    <w:p w:rsidR="00CA042D" w:rsidRPr="008D18C6" w:rsidRDefault="00CA042D" w:rsidP="00CA042D">
      <w:pPr>
        <w:numPr>
          <w:ilvl w:val="0"/>
          <w:numId w:val="3"/>
        </w:numPr>
        <w:spacing w:after="0" w:line="330" w:lineRule="atLeast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Он не «забывает» приобретенные навыки (не начинает снова писать в штаны, например).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 xml:space="preserve">3. Завершающий этап 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Ребенок полностью включился в жизнь группы. Он спокойно остается без вас, у него появились друзья, он легко ориентируется в пространстве сада. Обычно на это уходит от 2-3 месяцев до полугода.</w:t>
      </w:r>
    </w:p>
    <w:p w:rsidR="00CA042D" w:rsidRPr="008D18C6" w:rsidRDefault="00CA042D" w:rsidP="00CA042D">
      <w:pPr>
        <w:spacing w:before="240" w:after="240" w:line="240" w:lineRule="auto"/>
        <w:outlineLvl w:val="1"/>
        <w:rPr>
          <w:rFonts w:ascii="Segoe UI" w:hAnsi="Segoe UI" w:cs="Segoe UI"/>
          <w:color w:val="010101"/>
          <w:sz w:val="36"/>
          <w:szCs w:val="36"/>
        </w:rPr>
      </w:pPr>
      <w:r w:rsidRPr="008D18C6">
        <w:rPr>
          <w:rFonts w:ascii="Segoe UI" w:hAnsi="Segoe UI" w:cs="Segoe UI"/>
          <w:color w:val="010101"/>
          <w:sz w:val="36"/>
          <w:szCs w:val="36"/>
        </w:rPr>
        <w:t>Топ-5 проблем адаптации и как их решать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>1. Ребенок плачет и устраивает истерики при расставании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Что делать: Ритуал прощания должен быть коротким и позитивным. Не убегайте тайком! Это подрывает базовое доверие к миру. Четко скажите: «Я сейчас уйду на работу, а ты позавтракаешь, поиграешь, погуляешь, и я приду за тобой после сна/полдника». Поцелуйте, помашите рукой и уходите. Доверьте ребенка воспитателю и не затягивайте момент. Ваша уверенность передается ребенку.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>2. Частые болезни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Это физиологическая норма. Ребенок встречается с новыми вирусами, и его иммунная система учится на них реагировать. Адаптация к саду и болезни часто идут рука об руку.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Как снизить риски: укрепляйте иммунитет заранее (прогулки, закаливание, полноценное питание), не забывайте про вакцинацию, приучите ребенка мыть руки. Если ребенок заболел, оставляйте его дома до полного выздоровления.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lastRenderedPageBreak/>
        <w:t>3. Регресс в поведении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Ребенок может начать снова писаться, просить соску, говорить «сюсюкающим» языком. Таким образом его психика ищет опору в старом, безопасном опыте, снимая напряжение.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Что делать: Не ругайте и не стыдите. Отнеситесь с пониманием. Помогите ему пережить этот момент: больше обнимайте, уделяйте внимание дома, читайте любимые книжки. Это временное явление.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>4. Отказ от еды и сна в саду</w:t>
      </w:r>
    </w:p>
    <w:p w:rsidR="00CA042D" w:rsidRPr="008D18C6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Не заставляйте. Обсудите это с воспитателем. Обычно дети, наблюдая за сверстниками, постепенно начинают есть и спать вместе со всеми. Дома можно немного скорректировать режим, если ребенок, например, не ел в саду и сильно голоден.</w:t>
      </w:r>
    </w:p>
    <w:p w:rsidR="00CA042D" w:rsidRPr="008D18C6" w:rsidRDefault="00CA042D" w:rsidP="00CA042D">
      <w:pPr>
        <w:spacing w:after="240" w:line="240" w:lineRule="auto"/>
        <w:outlineLvl w:val="2"/>
        <w:rPr>
          <w:rFonts w:ascii="Segoe UI" w:hAnsi="Segoe UI" w:cs="Segoe UI"/>
          <w:color w:val="010101"/>
          <w:sz w:val="27"/>
          <w:szCs w:val="27"/>
        </w:rPr>
      </w:pPr>
      <w:r w:rsidRPr="008D18C6">
        <w:rPr>
          <w:rFonts w:ascii="Segoe UI" w:hAnsi="Segoe UI" w:cs="Segoe UI"/>
          <w:color w:val="010101"/>
          <w:sz w:val="27"/>
          <w:szCs w:val="27"/>
        </w:rPr>
        <w:t>5. «Не хочу в садик!»</w:t>
      </w:r>
    </w:p>
    <w:p w:rsidR="00CA042D" w:rsidRDefault="00CA042D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 w:rsidRPr="008D18C6">
        <w:rPr>
          <w:rFonts w:ascii="Segoe UI" w:hAnsi="Segoe UI" w:cs="Segoe UI"/>
          <w:color w:val="010101"/>
          <w:sz w:val="24"/>
          <w:szCs w:val="24"/>
        </w:rPr>
        <w:t>Спросите у воспитателя, как дела в саду. Поговорите с ребенком. Иногда причина может быть конкретной: отнимают игрушку, неудобная кровать, не нравится каша. Решайте проблему точечно. Если же это общая усталость и протест, иногда можно дать небольшой «выходной» в середине недели, если есть такая возможность.</w:t>
      </w:r>
    </w:p>
    <w:p w:rsidR="008D18C6" w:rsidRDefault="008D18C6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</w:p>
    <w:p w:rsidR="008D18C6" w:rsidRPr="008D18C6" w:rsidRDefault="008D18C6" w:rsidP="00CA042D">
      <w:pPr>
        <w:spacing w:after="240" w:line="240" w:lineRule="auto"/>
        <w:rPr>
          <w:rFonts w:ascii="Segoe UI" w:hAnsi="Segoe UI" w:cs="Segoe UI"/>
          <w:color w:val="010101"/>
          <w:sz w:val="24"/>
          <w:szCs w:val="24"/>
        </w:rPr>
      </w:pPr>
      <w:r>
        <w:rPr>
          <w:rFonts w:ascii="Segoe UI" w:hAnsi="Segoe UI" w:cs="Segoe UI"/>
          <w:color w:val="010101"/>
          <w:sz w:val="24"/>
          <w:szCs w:val="24"/>
        </w:rPr>
        <w:t xml:space="preserve">Воспитатель: </w:t>
      </w:r>
      <w:bookmarkStart w:id="0" w:name="_GoBack"/>
      <w:bookmarkEnd w:id="0"/>
      <w:r>
        <w:rPr>
          <w:rFonts w:ascii="Segoe UI" w:hAnsi="Segoe UI" w:cs="Segoe UI"/>
          <w:color w:val="010101"/>
          <w:sz w:val="24"/>
          <w:szCs w:val="24"/>
        </w:rPr>
        <w:t>Петренко Н.О.</w:t>
      </w:r>
    </w:p>
    <w:p w:rsidR="00431B4E" w:rsidRPr="008D18C6" w:rsidRDefault="00431B4E"/>
    <w:sectPr w:rsidR="00431B4E" w:rsidRPr="008D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8C6"/>
    <w:multiLevelType w:val="multilevel"/>
    <w:tmpl w:val="7EF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61832"/>
    <w:multiLevelType w:val="multilevel"/>
    <w:tmpl w:val="D6A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D43D6"/>
    <w:multiLevelType w:val="multilevel"/>
    <w:tmpl w:val="69F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A7"/>
    <w:rsid w:val="00431B4E"/>
    <w:rsid w:val="008D18C6"/>
    <w:rsid w:val="00AD70A7"/>
    <w:rsid w:val="00CA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03DA"/>
  <w15:chartTrackingRefBased/>
  <w15:docId w15:val="{0A17001D-7CEB-48D0-9585-9D3122F7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4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A04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Standard">
    <w:name w:val="Standard"/>
    <w:uiPriority w:val="99"/>
    <w:rsid w:val="00CA042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762</Words>
  <Characters>4347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2025-09-04T15:49:00Z</dcterms:created>
  <dcterms:modified xsi:type="dcterms:W3CDTF">2025-09-12T17:52:00Z</dcterms:modified>
</cp:coreProperties>
</file>